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 </w:t>
      </w:r>
      <w:r w:rsidDel="00000000" w:rsidR="00000000" w:rsidRPr="00000000">
        <w:rPr>
          <w:sz w:val="24"/>
          <w:szCs w:val="24"/>
          <w:rtl w:val="0"/>
        </w:rPr>
        <w:t xml:space="preserve">KORZYSTANIA Z SALI</w:t>
      </w:r>
      <w:r w:rsidDel="00000000" w:rsidR="00000000" w:rsidRPr="00000000">
        <w:rPr>
          <w:b w:val="1"/>
          <w:sz w:val="24"/>
          <w:szCs w:val="24"/>
          <w:rtl w:val="0"/>
        </w:rPr>
        <w:t xml:space="preserve"> GIMNASTYKI KOREKCYJNEJ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Szkoły Podstawowej nr 8 im. Bolesława Zygmunta Wirskiego w Chełmi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Grupy ćwiczące mogą przebywać w sali gimnastyki tylko w obecności nauczyciela lub osoby prowadzącej zajęcia.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Opiekę nad salą gimnastyki korekcyjnej podczas zajęć przejmuje prowadzący zajęcia.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Przed rozpoczęciem zajęć prowadzący zajęcia zobowiązany jest do sprawdzenia stanu bezpieczeństwa sali gimnastyki korekcyjnej oraz sprzętu znajdującego się w sali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 salę gimnastyczną nie wnosimy jedzenia i picia.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Sprzęt i urządzenia znajdujące się w sali gimnastyki korekcyjnej mogą być używane wyłącznie pod nadzorem prowadzącego zajęcia oraz mogą być wykorzystywane tylko zgodnie z ich przeznaczeniem.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Wszystkie uszkodzenia sprzętu i urządzeń sali należy natychmiast zgłaszać prowadzącemu zajęcia.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 sal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korekcyjnej obowiązuje bezwzględny zakaz gier zespołowych (piłki nożnej, piłki siatkowej, piłki koszykowej, piłki ręcznej) oraz używania innych przyborów mogących spowodować zniszczenia sali.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Wszystkie urządzenia w sali oraz sprzęt do ćwiczeń przyrządy gimnastyczne i inny sprzęt pomocniczy należy zostawić po zakończonych zajęciach w oznaczonych miejscach.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Wszystkie osoby biorące udział w zajęciach w sali gimnastyki korekcyjnej obowiązuje strój sportowy (spodenki, koszulka lub dres) oraz zmienne obuwie sportowe o gładkiej podeszwie lub skarpety na spodzie antypoślizgowym.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Młodzież ćwicząca w sali do gimnastyki korekcyjnej zobowiązana jest przestrzegać poleceń nauczyciela dotyczących szczególnie ładu, porządku, dyscypliny w czasie zajęć oraz po ich zakończeniu.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Uczniowie, którzy w trakcie zajęć doznali urazu lub źle się poczuli, niezwłocznie o tym fakcie powiadamiają prowadzącego zajęcia.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Sala gimnastyki korekcyjnej wyposażona jest w lustra</w:t>
      </w:r>
      <w:r w:rsidDel="00000000" w:rsidR="00000000" w:rsidRPr="00000000">
        <w:rPr>
          <w:rtl w:val="0"/>
        </w:rPr>
        <w:t xml:space="preserve">, w związku z tym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należy zachować szczególną ostrożność i odległość podczas ćwiczeń zwłaszcza podczas ćwiczeń z przyborami.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 zakończonych zajęciach w sali należy zostawić porządek.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Uczestnicy zajęć zobowiązani są do przestrzegania regulaminu oraz poleceń nauczyciela prowadzącego zajęcia.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Wszystkie osoby biorące udział w zajęciach, w przypadku usłyszenia trzech długich dzwonków w następujących po sobie,  zobowiązane są do opuszczenia sali i skierowania z opiekunem do wyjścia ewakuacyjnego budynku szkoły.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Regulamin wchodzi w życie z dniem 19 listopada 2024 roku. 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Dyrektor Szkoły Podstawowej nr 8</w:t>
      </w:r>
    </w:p>
    <w:p w:rsidR="00000000" w:rsidDel="00000000" w:rsidP="00000000" w:rsidRDefault="00000000" w:rsidRPr="00000000" w14:paraId="0000001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im. Bolesława Zygmunta Wirskiego w Chełmie </w:t>
      </w:r>
    </w:p>
    <w:p w:rsidR="00000000" w:rsidDel="00000000" w:rsidP="00000000" w:rsidRDefault="00000000" w:rsidRPr="00000000" w14:paraId="0000001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(-) Beata Tomaszczuk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2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A5D33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815D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N/kj+IpRTjn5uCu3BwJI4piKQ==">CgMxLjA4AHIhMVpSbG1QWnc1YmIzVWtsU1Y1Mm9TZ2dUSVFUaFE1YzBk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2021-02-25T16:06:00Z</dcterms:created>
  <dc:creator>HP</dc:creator>
</cp:coreProperties>
</file>